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C0488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设备管理员岗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259ACF1">
      <w:pPr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卢展鹏、何承慷、张嘉洋、陈友金、陈志文、林鼎昊、施泽群、翁祖祥、高仁辉</w:t>
      </w:r>
    </w:p>
    <w:p w14:paraId="5EA461AE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17F85B90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水务调度指挥中心测漏员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50E45662"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丁依茹、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陈云凯、倪璐瑶</w:t>
      </w:r>
    </w:p>
    <w:p w14:paraId="33C98F69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6522A09A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制水运行工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7E6661E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方梓欣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、林晨星、谢祖丞</w:t>
      </w:r>
    </w:p>
    <w:p w14:paraId="0661E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3C233A-E5A4-416C-BD36-581152A0EA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661E12-CE48-4518-93F7-51EEC61BC4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B0DF9A-E29B-48FF-A02E-A62DFFC021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00A1CF-0280-4168-BBB4-097B3D4B5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A0DE5"/>
    <w:rsid w:val="53C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2026-03-18T02:13:00Z</dcterms:created>
  <dc:creator>吴运钦</dc:creator>
  <cp:lastModifiedBy>吴运钦</cp:lastModifiedBy>
  <dcterms:modified xsi:type="dcterms:W3CDTF">2026-03-18T02:15:11Z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E498C477C0A948C08B9FF11CB9D5754A_11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